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73EB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Príloha č. 2 k všeobecne záväznému nariadeniu obce Pernek č. 3/2020 o prevode nehnuteľného majetku vo vlastníctve obce Pernek</w:t>
      </w:r>
    </w:p>
    <w:p w14:paraId="67E4DA88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51A07D47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14F2FFE3" w14:textId="77777777" w:rsidR="00BF685C" w:rsidRPr="00A66C6A" w:rsidRDefault="00BF685C" w:rsidP="00BF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 xml:space="preserve">Žiadosť o odkúpenie nehnuteľného majetku obce Pernek, </w:t>
      </w:r>
    </w:p>
    <w:p w14:paraId="494F5AF1" w14:textId="77777777" w:rsidR="00BF685C" w:rsidRPr="00A66C6A" w:rsidRDefault="00BF685C" w:rsidP="00BF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ktorého predaj z dôvodu hodného osobitného zreteľa nie je možný</w:t>
      </w:r>
      <w:r w:rsidRPr="00A66C6A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1"/>
      </w:r>
    </w:p>
    <w:p w14:paraId="0460A13A" w14:textId="77777777" w:rsidR="00BF685C" w:rsidRPr="00A66C6A" w:rsidRDefault="00BF685C" w:rsidP="00BF685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5E11A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Formulár je určený pre</w:t>
      </w:r>
    </w:p>
    <w:p w14:paraId="04694A50" w14:textId="77777777" w:rsidR="00BF685C" w:rsidRPr="00A66C6A" w:rsidRDefault="00BF685C" w:rsidP="00BF685C">
      <w:pPr>
        <w:pStyle w:val="Odsekzoznamu"/>
        <w:numPr>
          <w:ilvl w:val="0"/>
          <w:numId w:val="2"/>
        </w:numPr>
        <w:spacing w:before="120"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fyzickú osobu, ktorá nemá v obci Pernek trvalý pobyt a právnickú osobu, ktorá nemá v obci Pernek sídlo, bez ohľadu na to, o akú výmeru pozemku (alebo stavby) vo vlastníctve obce Pernek žiada; obec Pernek môže previesť iba takú nehnuteľnosť, ktorá je pre obec Pernek nevyužiteľná.</w:t>
      </w:r>
    </w:p>
    <w:p w14:paraId="56548473" w14:textId="77777777" w:rsidR="00BF685C" w:rsidRPr="00A66C6A" w:rsidRDefault="00BF685C" w:rsidP="00BF685C">
      <w:pPr>
        <w:pStyle w:val="Odsekzoznamu"/>
        <w:numPr>
          <w:ilvl w:val="0"/>
          <w:numId w:val="2"/>
        </w:numPr>
        <w:spacing w:before="120"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fyzickú osobu, ktorá má trvalý pobyt v obci Pernek a právnickú osobu, ktorá má sídlo v obci Pernek a žiada o odkúpenie:</w:t>
      </w:r>
    </w:p>
    <w:p w14:paraId="036A221F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pozemku vo vlastníctve obce Pernek o výmere väčšej ako 50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 xml:space="preserve">, ktorý je zároveň širší </w:t>
      </w:r>
      <w:r>
        <w:rPr>
          <w:rFonts w:ascii="Times New Roman" w:hAnsi="Times New Roman" w:cs="Times New Roman"/>
          <w:i/>
          <w:iCs/>
        </w:rPr>
        <w:br/>
      </w:r>
      <w:r w:rsidRPr="00A66C6A">
        <w:rPr>
          <w:rFonts w:ascii="Times New Roman" w:hAnsi="Times New Roman" w:cs="Times New Roman"/>
          <w:i/>
          <w:iCs/>
        </w:rPr>
        <w:t>ako 3 m a pre obec Pernek je nevyužiteľný,</w:t>
      </w:r>
    </w:p>
    <w:p w14:paraId="19ABB9C9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pozemku vo vlastníctve obce Pernek o výmere väčšej ako 100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ktorý je pre obec Pernek nevyužiteľný,</w:t>
      </w:r>
    </w:p>
    <w:p w14:paraId="6C03022C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stavby vo vlastníctve obce Pernek, bez ohľadu na výmeru, ktorá je pre obec Pernek nevyužiteľná.</w:t>
      </w:r>
      <w:r w:rsidRPr="00A66C6A">
        <w:rPr>
          <w:rStyle w:val="Odkaznapoznmkupodiarou"/>
          <w:rFonts w:ascii="Times New Roman" w:hAnsi="Times New Roman" w:cs="Times New Roman"/>
          <w:i/>
          <w:iCs/>
        </w:rPr>
        <w:footnoteReference w:id="2"/>
      </w:r>
    </w:p>
    <w:p w14:paraId="4A774DFE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DF7D46D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79D3A8F" w14:textId="77777777" w:rsidR="00BF685C" w:rsidRPr="00A66C6A" w:rsidRDefault="00BF685C" w:rsidP="00BF685C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Vlastník nehnuteľného majetku:</w:t>
      </w:r>
    </w:p>
    <w:p w14:paraId="35DC3513" w14:textId="77777777" w:rsidR="00BF685C" w:rsidRPr="00A66C6A" w:rsidRDefault="00BF685C" w:rsidP="00BF685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Obec Pernek</w:t>
      </w:r>
    </w:p>
    <w:p w14:paraId="5BECEB6C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</w:rPr>
        <w:t xml:space="preserve">IČO: </w:t>
      </w: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00 305 014</w:t>
      </w:r>
    </w:p>
    <w:p w14:paraId="2B10800D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sídlo: Pernek 48, 900 53 Pernek</w:t>
      </w:r>
    </w:p>
    <w:p w14:paraId="330D4931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zastúpená starostom obce Pernek</w:t>
      </w:r>
    </w:p>
    <w:p w14:paraId="1FBDA7CE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e-mail:  starosta@pernek.sk</w:t>
      </w:r>
    </w:p>
    <w:p w14:paraId="49DB5CDB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F862149" w14:textId="77777777" w:rsidR="00BF685C" w:rsidRPr="00A66C6A" w:rsidRDefault="00BF685C" w:rsidP="00BF685C">
      <w:pPr>
        <w:spacing w:before="120" w:after="0"/>
        <w:jc w:val="both"/>
        <w:rPr>
          <w:rFonts w:ascii="Times New Roman" w:hAnsi="Times New Roman" w:cs="Times New Roman"/>
          <w:i/>
          <w:iCs/>
        </w:rPr>
      </w:pPr>
    </w:p>
    <w:p w14:paraId="57B7E4A8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Žiadateľ (fyzická osoba):</w:t>
      </w:r>
    </w:p>
    <w:p w14:paraId="44CBD3AD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A847B19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Titul, meno, priezvisko, rodné priezvisko: .................................................................................................</w:t>
      </w:r>
    </w:p>
    <w:p w14:paraId="27735376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Dátum narodenia: ..................................................</w:t>
      </w:r>
    </w:p>
    <w:p w14:paraId="0E55A67E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..............................................................................................................................</w:t>
      </w:r>
    </w:p>
    <w:p w14:paraId="06E0F456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</w:rPr>
        <w:br/>
        <w:t>e-mailová adresa (ak žiadateľ má e-mailovú adresu): .................................................................................</w:t>
      </w:r>
    </w:p>
    <w:p w14:paraId="7F0A426F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Telefónne číslo: ......................................................</w:t>
      </w:r>
    </w:p>
    <w:p w14:paraId="47A38932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67D31A27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289F45F4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  <w:r w:rsidRPr="00A66C6A">
        <w:rPr>
          <w:rFonts w:ascii="Times New Roman" w:hAnsi="Times New Roman" w:cs="Times New Roman"/>
          <w:b/>
          <w:bCs/>
          <w:color w:val="0000FF"/>
        </w:rPr>
        <w:t>Žiadateľ (právnická osoba):</w:t>
      </w:r>
    </w:p>
    <w:p w14:paraId="014B57D1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4274ACEA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Obchodné meno (názov), právna forma: .....................................................................................................</w:t>
      </w:r>
    </w:p>
    <w:p w14:paraId="111A6B7F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lastRenderedPageBreak/>
        <w:t>IČO: ........................................................................</w:t>
      </w:r>
    </w:p>
    <w:p w14:paraId="3D9AA7F3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Zastúpený: ..................................................................................................................................................</w:t>
      </w:r>
    </w:p>
    <w:p w14:paraId="7129F3AF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Sídlo: ..........................................................................................................................................................</w:t>
      </w:r>
    </w:p>
    <w:p w14:paraId="71767BAE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  <w:color w:val="0000FF"/>
        </w:rPr>
        <w:br/>
        <w:t>e-mailová adresa (ak žiadateľ má e-mailovú adresu): .................................................................................</w:t>
      </w:r>
    </w:p>
    <w:p w14:paraId="6973ACD5" w14:textId="77777777" w:rsidR="00BF685C" w:rsidRPr="00A66C6A" w:rsidRDefault="00BF685C" w:rsidP="00BF685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Telefónne číslo: ........................................................</w:t>
      </w:r>
    </w:p>
    <w:p w14:paraId="15BA5381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28223376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431D072A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I.</w:t>
      </w:r>
    </w:p>
    <w:p w14:paraId="4BA8B32B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</w:p>
    <w:p w14:paraId="21EE5B74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Dolu podpísaný žiadateľ žiadam obec Pernek o odkúpenie nehnuteľného majetku obce Pernek – pozemku parcela registra „.............“ č. .......................................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>, druh pozemku: .............................................................................., katastrálne územie Pernek, obec Pernek, okres Malacky, ktorý je zapísaný na liste vlastníctva č. 509, vedenom Okresným úradom Malacky, katastrálnym odborom.</w:t>
      </w:r>
    </w:p>
    <w:p w14:paraId="50373B05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71E00C66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3B48A03D" w14:textId="77777777" w:rsidR="00BF685C" w:rsidRPr="00A66C6A" w:rsidRDefault="00BF685C" w:rsidP="00BF68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II.</w:t>
      </w:r>
    </w:p>
    <w:p w14:paraId="6C380F50" w14:textId="77777777" w:rsidR="00BF685C" w:rsidRPr="00A66C6A" w:rsidRDefault="00BF685C" w:rsidP="00BF685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Dôvod podania žiadosti a účel využitia pozemku</w:t>
      </w:r>
    </w:p>
    <w:p w14:paraId="3DB05105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210874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Žiadosť o odkúpenie predmetného pozemku podávam z dôvodu ....................................................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7E4E2999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79EBC29" w14:textId="77777777" w:rsidR="00BF685C" w:rsidRPr="00A66C6A" w:rsidRDefault="00BF685C" w:rsidP="00BF685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Predmetný pozemok, v prípade odkúpenia, budem využívať na účel ..............................................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3FA521D3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0F6695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12DF2E2F" w14:textId="77777777" w:rsidR="00BF685C" w:rsidRPr="00A66C6A" w:rsidRDefault="00BF685C" w:rsidP="00BF68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III.</w:t>
      </w:r>
    </w:p>
    <w:p w14:paraId="16FB8290" w14:textId="77777777" w:rsidR="00BF685C" w:rsidRPr="00A66C6A" w:rsidRDefault="00BF685C" w:rsidP="00BF685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Čestné vyhlásenie</w:t>
      </w:r>
    </w:p>
    <w:p w14:paraId="49CC9EB6" w14:textId="77777777" w:rsidR="00BF685C" w:rsidRPr="00A66C6A" w:rsidRDefault="00BF685C" w:rsidP="00BF68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F18222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Zároveň čestne vyhlasujem, že:</w:t>
      </w:r>
    </w:p>
    <w:p w14:paraId="511A4045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72082CF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nemám voči obci Pernek dlh na miestnych daniach, miestnom poplatku za komunálne odpady a drobné stavebné odpady, dlh na nájomnom alebo iný dlh </w:t>
      </w:r>
      <w:r w:rsidRPr="00A66C6A">
        <w:rPr>
          <w:rFonts w:ascii="Times New Roman" w:hAnsi="Times New Roman" w:cs="Times New Roman"/>
          <w:i/>
          <w:iCs/>
        </w:rPr>
        <w:t>(Poznámka obce Pernek: Fyzická osoba a právnická osoba, ktorej obec Pernek povolila zaplatiť dlh v splátkach, môže podať obci Pernek písomnú žiadosť o prevod nehnuteľného majetku obce až po úplnom splatení dlhu.)</w:t>
      </w:r>
      <w:r w:rsidRPr="00A66C6A">
        <w:rPr>
          <w:rFonts w:ascii="Times New Roman" w:hAnsi="Times New Roman" w:cs="Times New Roman"/>
        </w:rPr>
        <w:t>,</w:t>
      </w:r>
      <w:r w:rsidRPr="00A66C6A">
        <w:rPr>
          <w:rStyle w:val="Odkaznapoznmkupodiarou"/>
          <w:rFonts w:ascii="Times New Roman" w:hAnsi="Times New Roman" w:cs="Times New Roman"/>
        </w:rPr>
        <w:footnoteReference w:id="3"/>
      </w:r>
    </w:p>
    <w:p w14:paraId="3547470C" w14:textId="77777777" w:rsidR="00BF685C" w:rsidRPr="00A66C6A" w:rsidRDefault="00BF685C" w:rsidP="00BF685C">
      <w:pPr>
        <w:pStyle w:val="Odsekzoznamu"/>
        <w:spacing w:after="0"/>
        <w:ind w:left="927"/>
        <w:jc w:val="both"/>
        <w:rPr>
          <w:rFonts w:ascii="Times New Roman" w:hAnsi="Times New Roman" w:cs="Times New Roman"/>
        </w:rPr>
      </w:pPr>
    </w:p>
    <w:p w14:paraId="0A7D56FA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období najviac tri roky pred podaním tejto žiadosti som sa nedopustil protiprávneho konania voči obci Pernek spočívajúceho v znehodnocovaní, poškodzovaní alebo neoprávnenom užívaní hnuteľného alebo nehnuteľného majetku vo vlastníctve obce Pernek,</w:t>
      </w:r>
      <w:r w:rsidRPr="00A66C6A">
        <w:rPr>
          <w:rStyle w:val="Odkaznapoznmkupodiarou"/>
          <w:rFonts w:ascii="Times New Roman" w:hAnsi="Times New Roman" w:cs="Times New Roman"/>
        </w:rPr>
        <w:footnoteReference w:id="4"/>
      </w:r>
    </w:p>
    <w:p w14:paraId="057E7078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5EAD4F2F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nie som osobou uvedenou v § 3 ods. 1 VZN č. 3/2020, t. j. nie som starostom obce Pernek, poslancom Obecného zastupiteľstva obce Pernek, štatutárnym orgánom alebo členom </w:t>
      </w:r>
      <w:r w:rsidRPr="00A66C6A">
        <w:rPr>
          <w:rFonts w:ascii="Times New Roman" w:hAnsi="Times New Roman" w:cs="Times New Roman"/>
        </w:rPr>
        <w:lastRenderedPageBreak/>
        <w:t>štatutárneho orgánu právnickej osoby zriadenej alebo založenej obcou Pernek, zamestnancom obce Pernek, hlavným kontrolórom obce Pernek, ani im blízkou osobou.</w:t>
      </w:r>
      <w:r w:rsidRPr="00A66C6A">
        <w:rPr>
          <w:rStyle w:val="Odkaznapoznmkupodiarou"/>
          <w:rFonts w:ascii="Times New Roman" w:hAnsi="Times New Roman" w:cs="Times New Roman"/>
        </w:rPr>
        <w:footnoteReference w:id="5"/>
      </w:r>
    </w:p>
    <w:p w14:paraId="39C3A2A1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2142CB30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 skutočnosti, že obec Pernek preskúma pravdivosť obsahu tohto čestného vyhlásenia</w:t>
      </w:r>
      <w:r w:rsidRPr="00A66C6A">
        <w:rPr>
          <w:rStyle w:val="Odkaznapoznmkupodiarou"/>
          <w:rFonts w:ascii="Times New Roman" w:hAnsi="Times New Roman" w:cs="Times New Roman"/>
        </w:rPr>
        <w:footnoteReference w:id="6"/>
      </w:r>
      <w:r w:rsidRPr="00A66C6A">
        <w:rPr>
          <w:rFonts w:ascii="Times New Roman" w:hAnsi="Times New Roman" w:cs="Times New Roman"/>
        </w:rPr>
        <w:t xml:space="preserve"> a že nepravdivý obsah čestného vyhlásenia môže mať za následok, že obecné zastupiteľstvo nemusí mojej žiadosti vyhovieť.</w:t>
      </w:r>
      <w:r w:rsidRPr="00A66C6A">
        <w:rPr>
          <w:rStyle w:val="Odkaznapoznmkupodiarou"/>
          <w:rFonts w:ascii="Times New Roman" w:hAnsi="Times New Roman" w:cs="Times New Roman"/>
        </w:rPr>
        <w:footnoteReference w:id="7"/>
      </w:r>
    </w:p>
    <w:p w14:paraId="1A79BBF8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4B2CD02A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113AC882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IV.</w:t>
      </w:r>
    </w:p>
    <w:p w14:paraId="172AD043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Povinná príloha – náčrt pozemku v katastrálnej mape</w:t>
      </w:r>
    </w:p>
    <w:p w14:paraId="6084542F" w14:textId="77777777" w:rsidR="00BF685C" w:rsidRPr="00A66C6A" w:rsidRDefault="00BF685C" w:rsidP="00BF685C">
      <w:pPr>
        <w:spacing w:after="0"/>
        <w:jc w:val="both"/>
        <w:rPr>
          <w:rFonts w:ascii="Times New Roman" w:hAnsi="Times New Roman" w:cs="Times New Roman"/>
        </w:rPr>
      </w:pPr>
    </w:p>
    <w:p w14:paraId="4F9E719B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 žiadosti prikladám katastrálnu mapu nie staršiu ako jeden mesiac, v ktorej som vyznačil nehnuteľný majetok vo vlastníctve obce Pernek, ktorý by som chcel odkúpiť.</w:t>
      </w:r>
      <w:r w:rsidRPr="00A66C6A">
        <w:rPr>
          <w:rStyle w:val="Odkaznapoznmkupodiarou"/>
          <w:rFonts w:ascii="Times New Roman" w:hAnsi="Times New Roman" w:cs="Times New Roman"/>
        </w:rPr>
        <w:footnoteReference w:id="8"/>
      </w:r>
    </w:p>
    <w:p w14:paraId="0C791BAE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</w:p>
    <w:p w14:paraId="1D27A9EB" w14:textId="77777777" w:rsidR="00BF685C" w:rsidRPr="00A66C6A" w:rsidRDefault="00BF685C" w:rsidP="00BF685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 xml:space="preserve">Poznámka obce Pernek: </w:t>
      </w:r>
    </w:p>
    <w:p w14:paraId="15AE6FB2" w14:textId="77777777" w:rsidR="00BF685C" w:rsidRPr="00A66C6A" w:rsidRDefault="00BF685C" w:rsidP="00BF68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Ak obecné zastupiteľstvo uznesením prijatým nadpolovičnou väčšinou prítomných poslancov prijme žiadosť o odkúpenie nehnuteľného majetku obce na ďalšie konanie, žiadateľ je povinný na svoje náklady zabezpečiť a predložiť obci Pernek</w:t>
      </w:r>
    </w:p>
    <w:p w14:paraId="5FFFB28A" w14:textId="77777777" w:rsidR="00BF685C" w:rsidRPr="00A66C6A" w:rsidRDefault="00BF685C" w:rsidP="00B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a) originál geometrického plánu, ktorého predmetom bude nehnuteľnosť, o ktorej odkúpenie žiada, a</w:t>
      </w:r>
    </w:p>
    <w:p w14:paraId="6F713EC8" w14:textId="77777777" w:rsidR="00BF685C" w:rsidRPr="00A66C6A" w:rsidRDefault="00BF685C" w:rsidP="00B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b) originál znaleckého posudku na určenie hodnoty nehnuteľného majetku obce, o odkúpenie ktorého žiada; znalecký posudok nesmie byť v deň schválenia prevodu obecným zastupiteľstvom starší ako šesť mesiacov.</w:t>
      </w:r>
    </w:p>
    <w:p w14:paraId="66827903" w14:textId="77777777" w:rsidR="00BF685C" w:rsidRPr="00A66C6A" w:rsidRDefault="00BF685C" w:rsidP="00B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66959C2" w14:textId="77777777" w:rsidR="00BF685C" w:rsidRPr="00A66C6A" w:rsidRDefault="00BF685C" w:rsidP="00B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V prípade pochybností orgánov obce Pernek o správnosti geometrického plánu a znaleckého posudku môžu dať orgány obce na náklady žiadateľa vypracovať nový geometrický plán a nový znalecký posudok. Znalca v takomto prípade vyberá obec Pernek (starosta po dohode s obecným zastupiteľstvom) a výdavky spojené s vypracovaním nového geometrického plánu a nového znaleckého posudku platí žiadateľ obci Pernek vopred, t. j. po vybratí znalca a pred objednaním nového geometrického plánu alebo nového znaleckého posudku. Ak by žiadateľ s týmto postupom nesúhlasil, resp. ak by nezaplatil výdavky na nový geometrický plán a nový znalecký posudok vopred, obecné zastupiteľstvo môže nadpolovičnou väčšinou prítomných poslancov zamietnuť žiadosť o odkúpenie nehnuteľného majetku obce.</w:t>
      </w:r>
      <w:r w:rsidRPr="00A66C6A">
        <w:rPr>
          <w:rStyle w:val="Odkaznapoznmkupodiarou"/>
          <w:rFonts w:ascii="Times New Roman" w:hAnsi="Times New Roman" w:cs="Times New Roman"/>
          <w:i/>
          <w:iCs/>
          <w:sz w:val="20"/>
          <w:szCs w:val="20"/>
        </w:rPr>
        <w:footnoteReference w:id="9"/>
      </w:r>
    </w:p>
    <w:p w14:paraId="02A53003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</w:p>
    <w:p w14:paraId="162F8FFA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</w:p>
    <w:p w14:paraId="39B315BB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V.</w:t>
      </w:r>
    </w:p>
    <w:p w14:paraId="26558259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Udelenie súhlasu so spracovaním osobných údajov</w:t>
      </w:r>
    </w:p>
    <w:p w14:paraId="39765AE3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(podáva žiadateľ - fyzická osoba)</w:t>
      </w:r>
    </w:p>
    <w:p w14:paraId="0C89860B" w14:textId="77777777" w:rsidR="00BF685C" w:rsidRPr="00A66C6A" w:rsidRDefault="00BF685C" w:rsidP="00BF685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E803BA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Zároveň udeľujem obci Pernek súhlas so spracovaním mojich osobných údajov </w:t>
      </w:r>
      <w:r w:rsidRPr="00A66C6A">
        <w:rPr>
          <w:rFonts w:ascii="Times New Roman" w:hAnsi="Times New Roman" w:cs="Times New Roman"/>
          <w:bCs/>
        </w:rPr>
        <w:t xml:space="preserve">podľa zákona </w:t>
      </w:r>
      <w:r w:rsidRPr="00A66C6A">
        <w:rPr>
          <w:rFonts w:ascii="Times New Roman" w:hAnsi="Times New Roman" w:cs="Times New Roman"/>
          <w:bCs/>
        </w:rPr>
        <w:br/>
        <w:t>č.</w:t>
      </w:r>
      <w:r w:rsidRPr="00A66C6A">
        <w:rPr>
          <w:rFonts w:ascii="Times New Roman" w:hAnsi="Times New Roman" w:cs="Times New Roman"/>
        </w:rPr>
        <w:t xml:space="preserve"> 18/2018 Z. z. o ochrane osobných údajov a o zmene a doplnení niektorých zákonov v znení neskorších predpisov, uvedených v tejto žiadosti.</w:t>
      </w:r>
    </w:p>
    <w:p w14:paraId="69E3C518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20D1158" w14:textId="77777777" w:rsidR="00BF685C" w:rsidRPr="00A66C6A" w:rsidRDefault="00BF685C" w:rsidP="00BF68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vedomý, že moje osobné údaje v rozsahu meno, priezvisko, rodné priezvisko, rok narodenia a trvalý pobyt môžu byť súčasťou:</w:t>
      </w:r>
    </w:p>
    <w:p w14:paraId="2A5F3ED4" w14:textId="77777777" w:rsidR="00BF685C" w:rsidRPr="00A66C6A" w:rsidRDefault="00BF685C" w:rsidP="00BF685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Zámeru o predaji nehnuteľného majetku obce Pernek, ktorého predaj z dôvodu hodného osobitného zreteľa nie je možný,</w:t>
      </w:r>
    </w:p>
    <w:p w14:paraId="364D4ECC" w14:textId="77777777" w:rsidR="00544B3F" w:rsidRPr="00A66C6A" w:rsidRDefault="00544B3F" w:rsidP="00544B3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Uznesenia Obecného zastupiteľstva obce Pernek (ďalej len „obecné zastupiteľstvo“) o schválení / neschválení predaja nehnuteľného majetku obce Pernek, ktorého predaj z dôvodu hodného osobitného zreteľa nie je možný,</w:t>
      </w:r>
    </w:p>
    <w:p w14:paraId="4ED4C326" w14:textId="77777777" w:rsidR="00544B3F" w:rsidRPr="00A66C6A" w:rsidRDefault="00544B3F" w:rsidP="00544B3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Iných listín vydaných obcou Pernek, resp. starostom obce Pernek, obecným zastupiteľstvom, komisiami obecného zastupiteľstva alebo hlavným kontrolórom obce Pernek v súvislosti s touto žiadosťou.</w:t>
      </w:r>
    </w:p>
    <w:p w14:paraId="534F56E1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25C4D9EB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0BE8E098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FFCE0FC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2350257A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54BA6B99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..................................... dňa .............................</w:t>
      </w:r>
    </w:p>
    <w:p w14:paraId="0EBEA1DB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253F6CC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A2FB858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3BFBF58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E1C4F5C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F1D65B2" w14:textId="77777777" w:rsidR="00544B3F" w:rsidRPr="00A66C6A" w:rsidRDefault="00544B3F" w:rsidP="00544B3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.......................................................................</w:t>
      </w:r>
    </w:p>
    <w:p w14:paraId="35D33F72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titul, meno, priezvisko, podpis</w:t>
      </w:r>
    </w:p>
    <w:p w14:paraId="0435D3D5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66C6A">
        <w:rPr>
          <w:rFonts w:ascii="Times New Roman" w:hAnsi="Times New Roman" w:cs="Times New Roman"/>
          <w:b/>
          <w:bCs/>
        </w:rPr>
        <w:t>žiadateľ</w:t>
      </w:r>
    </w:p>
    <w:p w14:paraId="200C3692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0F964E9E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1452B321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43AEC783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2328D438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06223D6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0005AB21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482B121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54D23C45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205EFF75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77ADD8E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3F927750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0F81319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8019A84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091C4A5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2331D02D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490C06EB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6D724487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53BBE31B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6A046A95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4679C5EC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48AAC8DF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5AE9008E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37C736DB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70903F48" w14:textId="77777777" w:rsidR="00544B3F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68D8912F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5746A4CB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</w:p>
    <w:p w14:paraId="4C2CEF17" w14:textId="77777777" w:rsidR="00544B3F" w:rsidRPr="00A66C6A" w:rsidRDefault="00544B3F" w:rsidP="00544B3F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Príloha:</w:t>
      </w:r>
    </w:p>
    <w:p w14:paraId="72DD1C0B" w14:textId="77777777" w:rsidR="00544B3F" w:rsidRPr="00A66C6A" w:rsidRDefault="00544B3F" w:rsidP="00544B3F">
      <w:pPr>
        <w:spacing w:before="120"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Náčrt pozemku, o ktorý žiadam, v katastrálnej mape, ktorá nie je staršia ako jeden mesiac.</w:t>
      </w:r>
    </w:p>
    <w:p w14:paraId="17C5201B" w14:textId="77777777" w:rsidR="00CF14CA" w:rsidRDefault="00CF14CA"/>
    <w:sectPr w:rsidR="00CF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D30E" w14:textId="77777777" w:rsidR="003F31A8" w:rsidRDefault="003F31A8" w:rsidP="00BF685C">
      <w:pPr>
        <w:spacing w:after="0" w:line="240" w:lineRule="auto"/>
      </w:pPr>
      <w:r>
        <w:separator/>
      </w:r>
    </w:p>
  </w:endnote>
  <w:endnote w:type="continuationSeparator" w:id="0">
    <w:p w14:paraId="71B857B4" w14:textId="77777777" w:rsidR="003F31A8" w:rsidRDefault="003F31A8" w:rsidP="00BF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C8BA" w14:textId="77777777" w:rsidR="003F31A8" w:rsidRDefault="003F31A8" w:rsidP="00BF685C">
      <w:pPr>
        <w:spacing w:after="0" w:line="240" w:lineRule="auto"/>
      </w:pPr>
      <w:r>
        <w:separator/>
      </w:r>
    </w:p>
  </w:footnote>
  <w:footnote w:type="continuationSeparator" w:id="0">
    <w:p w14:paraId="2BB802B0" w14:textId="77777777" w:rsidR="003F31A8" w:rsidRDefault="003F31A8" w:rsidP="00BF685C">
      <w:pPr>
        <w:spacing w:after="0" w:line="240" w:lineRule="auto"/>
      </w:pPr>
      <w:r>
        <w:continuationSeparator/>
      </w:r>
    </w:p>
  </w:footnote>
  <w:footnote w:id="1">
    <w:p w14:paraId="22FA0709" w14:textId="77777777" w:rsidR="00BF685C" w:rsidRPr="00E2769D" w:rsidRDefault="00BF685C" w:rsidP="00BF685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§ 4 VZN č. 3/2020.</w:t>
      </w:r>
    </w:p>
  </w:footnote>
  <w:footnote w:id="2">
    <w:p w14:paraId="6CECAAB3" w14:textId="77777777" w:rsidR="00BF685C" w:rsidRPr="00E2769D" w:rsidRDefault="00BF685C" w:rsidP="00BF685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§ 17 VZN č. 3/2020.</w:t>
      </w:r>
    </w:p>
  </w:footnote>
  <w:footnote w:id="3">
    <w:p w14:paraId="4E5D8B57" w14:textId="77777777" w:rsidR="00BF685C" w:rsidRPr="00196162" w:rsidRDefault="00BF685C" w:rsidP="00BF685C">
      <w:pPr>
        <w:pStyle w:val="Textpoznmkypodiarou"/>
        <w:rPr>
          <w:rFonts w:ascii="Times New Roman" w:hAnsi="Times New Roman" w:cs="Times New Roman"/>
        </w:rPr>
      </w:pPr>
      <w:r w:rsidRPr="00196162">
        <w:rPr>
          <w:rStyle w:val="Odkaznapoznmkupodiarou"/>
        </w:rPr>
        <w:footnoteRef/>
      </w:r>
      <w:r w:rsidRPr="00196162">
        <w:rPr>
          <w:rFonts w:ascii="Times New Roman" w:hAnsi="Times New Roman" w:cs="Times New Roman"/>
        </w:rPr>
        <w:t xml:space="preserve"> § 2 ods. 2 VZN č. 3/2020.</w:t>
      </w:r>
    </w:p>
  </w:footnote>
  <w:footnote w:id="4">
    <w:p w14:paraId="75B75B40" w14:textId="77777777" w:rsidR="00BF685C" w:rsidRPr="00196162" w:rsidRDefault="00BF685C" w:rsidP="00BF685C">
      <w:pPr>
        <w:pStyle w:val="Textpoznmkypodiarou"/>
        <w:rPr>
          <w:rFonts w:ascii="Times New Roman" w:hAnsi="Times New Roman" w:cs="Times New Roman"/>
        </w:rPr>
      </w:pPr>
      <w:r w:rsidRPr="00196162">
        <w:rPr>
          <w:rStyle w:val="Odkaznapoznmkupodiarou"/>
        </w:rPr>
        <w:footnoteRef/>
      </w:r>
      <w:r w:rsidRPr="00196162">
        <w:rPr>
          <w:rFonts w:ascii="Times New Roman" w:hAnsi="Times New Roman" w:cs="Times New Roman"/>
        </w:rPr>
        <w:t xml:space="preserve"> § 2 ods. 3 VZN č. 3/2020.</w:t>
      </w:r>
    </w:p>
  </w:footnote>
  <w:footnote w:id="5">
    <w:p w14:paraId="16348D81" w14:textId="77777777" w:rsidR="00BF685C" w:rsidRPr="00E35588" w:rsidRDefault="00BF685C" w:rsidP="00BF685C">
      <w:pPr>
        <w:pStyle w:val="Textpoznmkypodiarou"/>
        <w:jc w:val="both"/>
        <w:rPr>
          <w:rFonts w:ascii="Times New Roman" w:hAnsi="Times New Roman" w:cs="Times New Roman"/>
        </w:rPr>
      </w:pPr>
      <w:r w:rsidRPr="00E35588">
        <w:rPr>
          <w:rStyle w:val="Odkaznapoznmkupodiarou"/>
        </w:rPr>
        <w:footnoteRef/>
      </w:r>
      <w:r w:rsidRPr="00E35588">
        <w:rPr>
          <w:rFonts w:ascii="Times New Roman" w:hAnsi="Times New Roman" w:cs="Times New Roman"/>
        </w:rPr>
        <w:t xml:space="preserve"> Podľa § 116 zákona č. 40/1964 Zb. Občiansky zákonník v znení neskorších predpisov: </w:t>
      </w:r>
      <w:r w:rsidRPr="00E35588">
        <w:rPr>
          <w:rFonts w:ascii="Times New Roman" w:hAnsi="Times New Roman" w:cs="Times New Roman"/>
          <w:i/>
          <w:iCs/>
        </w:rPr>
        <w:t>„</w:t>
      </w:r>
      <w:r w:rsidRPr="00E3558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Blízkou osobou je príbuzný v priamom rade, súrodenec a manžel; iné osoby v pomere rodinnom alebo obdobnom sa pokladajú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E3558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za osoby sebe navzájom blízke, ak by ujmu, ktorú utrpela jedna z nich, druhá dôvodne pociťovala ako vlastnú ujmu.“.</w:t>
      </w:r>
    </w:p>
  </w:footnote>
  <w:footnote w:id="6">
    <w:p w14:paraId="79254D06" w14:textId="77777777" w:rsidR="00BF685C" w:rsidRPr="00196162" w:rsidRDefault="00BF685C" w:rsidP="00BF685C">
      <w:pPr>
        <w:pStyle w:val="Textpoznmkypodiarou"/>
        <w:rPr>
          <w:rFonts w:ascii="Times New Roman" w:hAnsi="Times New Roman" w:cs="Times New Roman"/>
        </w:rPr>
      </w:pPr>
      <w:r w:rsidRPr="00196162">
        <w:rPr>
          <w:rStyle w:val="Odkaznapoznmkupodiarou"/>
        </w:rPr>
        <w:footnoteRef/>
      </w:r>
      <w:r w:rsidRPr="00196162">
        <w:rPr>
          <w:rFonts w:ascii="Times New Roman" w:hAnsi="Times New Roman" w:cs="Times New Roman"/>
        </w:rPr>
        <w:t xml:space="preserve"> § 20 ods. 1 písm. b) VZN č. 3/2020.</w:t>
      </w:r>
    </w:p>
  </w:footnote>
  <w:footnote w:id="7">
    <w:p w14:paraId="2708E41B" w14:textId="77777777" w:rsidR="00BF685C" w:rsidRPr="00196162" w:rsidRDefault="00BF685C" w:rsidP="00BF685C">
      <w:pPr>
        <w:pStyle w:val="Textpoznmkypodiarou"/>
        <w:rPr>
          <w:rFonts w:ascii="Times New Roman" w:hAnsi="Times New Roman" w:cs="Times New Roman"/>
        </w:rPr>
      </w:pPr>
      <w:r w:rsidRPr="00196162">
        <w:rPr>
          <w:rStyle w:val="Odkaznapoznmkupodiarou"/>
        </w:rPr>
        <w:footnoteRef/>
      </w:r>
      <w:r w:rsidRPr="00196162">
        <w:rPr>
          <w:rFonts w:ascii="Times New Roman" w:hAnsi="Times New Roman" w:cs="Times New Roman"/>
        </w:rPr>
        <w:t xml:space="preserve"> § 20 ods. 3 písm. a) VZN č. 3/2020.</w:t>
      </w:r>
    </w:p>
  </w:footnote>
  <w:footnote w:id="8">
    <w:p w14:paraId="1B239C47" w14:textId="77777777" w:rsidR="00BF685C" w:rsidRDefault="00BF685C" w:rsidP="00BF685C">
      <w:pPr>
        <w:pStyle w:val="Textpoznmkypodiarou"/>
      </w:pPr>
      <w:r w:rsidRPr="00196162">
        <w:rPr>
          <w:rStyle w:val="Odkaznapoznmkupodiarou"/>
        </w:rPr>
        <w:footnoteRef/>
      </w:r>
      <w:r w:rsidRPr="00196162">
        <w:rPr>
          <w:rFonts w:ascii="Times New Roman" w:hAnsi="Times New Roman" w:cs="Times New Roman"/>
        </w:rPr>
        <w:t xml:space="preserve"> § 4 ods. 2 písm. b) VZN č. 3/2020.</w:t>
      </w:r>
    </w:p>
  </w:footnote>
  <w:footnote w:id="9">
    <w:p w14:paraId="402F19AC" w14:textId="77777777" w:rsidR="00BF685C" w:rsidRPr="00A01B07" w:rsidRDefault="00BF685C" w:rsidP="00BF685C">
      <w:pPr>
        <w:pStyle w:val="Textpoznmkypodiarou"/>
        <w:rPr>
          <w:rFonts w:ascii="Times New Roman" w:hAnsi="Times New Roman" w:cs="Times New Roman"/>
        </w:rPr>
      </w:pPr>
      <w:r w:rsidRPr="00A01B07">
        <w:rPr>
          <w:rStyle w:val="Odkaznapoznmkupodiarou"/>
        </w:rPr>
        <w:footnoteRef/>
      </w:r>
      <w:r w:rsidRPr="00A01B07">
        <w:rPr>
          <w:rFonts w:ascii="Times New Roman" w:hAnsi="Times New Roman" w:cs="Times New Roman"/>
        </w:rPr>
        <w:t xml:space="preserve"> § 21 ods. 3, § 23 VZN č. 3/2020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12A80"/>
    <w:multiLevelType w:val="hybridMultilevel"/>
    <w:tmpl w:val="10F26666"/>
    <w:lvl w:ilvl="0" w:tplc="9EFCA2A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65BF2"/>
    <w:multiLevelType w:val="hybridMultilevel"/>
    <w:tmpl w:val="2B722CFE"/>
    <w:lvl w:ilvl="0" w:tplc="041B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5C"/>
    <w:rsid w:val="003F31A8"/>
    <w:rsid w:val="00544B3F"/>
    <w:rsid w:val="00BE42C4"/>
    <w:rsid w:val="00BF685C"/>
    <w:rsid w:val="00C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5F7"/>
  <w15:chartTrackingRefBased/>
  <w15:docId w15:val="{87C49366-B4E0-4894-BB29-EA5F9B0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68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685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BF68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F6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2020-12-02T12:51:00Z</dcterms:created>
  <dcterms:modified xsi:type="dcterms:W3CDTF">2020-12-02T12:57:00Z</dcterms:modified>
</cp:coreProperties>
</file>